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335DCF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C098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1CE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861C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1CE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2019-12-25T10:04:00Z</dcterms:modified>
</cp:coreProperties>
</file>